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4" w:rsidRPr="00834773" w:rsidRDefault="00FE010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="004F1BE4"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 w:rsidR="00667F2A"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:rsidR="004F1BE4" w:rsidRPr="00834773" w:rsidRDefault="004F1BE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F1BE4" w:rsidRDefault="00834773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67F2A">
        <w:rPr>
          <w:rFonts w:ascii="Times New Roman" w:hAnsi="Times New Roman"/>
          <w:sz w:val="24"/>
          <w:szCs w:val="24"/>
          <w:lang w:val="bg-BG"/>
        </w:rPr>
        <w:t>0</w:t>
      </w:r>
      <w:r w:rsidR="00717C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6A3D7D">
        <w:rPr>
          <w:rFonts w:ascii="Times New Roman" w:hAnsi="Times New Roman"/>
          <w:sz w:val="24"/>
          <w:szCs w:val="24"/>
          <w:lang w:val="bg-BG"/>
        </w:rPr>
        <w:t>0</w:t>
      </w:r>
      <w:r w:rsidR="00717C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24BFF">
        <w:rPr>
          <w:rFonts w:ascii="Times New Roman" w:hAnsi="Times New Roman"/>
          <w:sz w:val="24"/>
          <w:szCs w:val="24"/>
          <w:lang w:val="bg-BG"/>
        </w:rPr>
        <w:t>0</w:t>
      </w:r>
      <w:r w:rsidR="00FE0104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 w:rsidR="00717CD5">
        <w:rPr>
          <w:rFonts w:ascii="Times New Roman" w:hAnsi="Times New Roman"/>
          <w:sz w:val="24"/>
          <w:szCs w:val="24"/>
        </w:rPr>
        <w:t>9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E67FC" w:rsidRDefault="009E67FC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807" w:rsidRPr="00A65807" w:rsidRDefault="00A65807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BE4" w:rsidRPr="00E25D12" w:rsidRDefault="004F1BE4" w:rsidP="004F1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717CD5">
        <w:rPr>
          <w:rFonts w:ascii="Times New Roman" w:hAnsi="Times New Roman"/>
          <w:sz w:val="24"/>
          <w:szCs w:val="24"/>
        </w:rPr>
        <w:t>04.09.2019</w:t>
      </w:r>
      <w:r w:rsidR="00BD2661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г. в гр.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Общинска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>. На заседанието присъстваха:</w:t>
      </w:r>
    </w:p>
    <w:p w:rsidR="004F1BE4" w:rsidRPr="00E25D12" w:rsidRDefault="004F1BE4" w:rsidP="004F1B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14868" w:rsidRPr="00E25D12" w:rsidRDefault="004F1BE4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>Председател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Иво Димитров Тодоров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17CD5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Владимир Иванов </w:t>
      </w:r>
      <w:proofErr w:type="spellStart"/>
      <w:r w:rsidR="00717CD5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717CD5" w:rsidRDefault="00717CD5" w:rsidP="00717CD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 xml:space="preserve">Илия Богданов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7CD5"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DB36B1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717CD5" w:rsidRDefault="002F410C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Силвия Бойкова Арнаутска</w:t>
      </w:r>
      <w:r w:rsidR="00667F2A"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667F2A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Климентова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Венелинов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Боянов</w:t>
      </w:r>
    </w:p>
    <w:p w:rsidR="00717CD5" w:rsidRPr="00E25D12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667F2A" w:rsidRPr="00E25D12" w:rsidRDefault="00667F2A" w:rsidP="00667F2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14868" w:rsidRPr="00E25D12" w:rsidRDefault="0035457F" w:rsidP="002906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4F1BE4" w:rsidRDefault="0035457F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327E" w:rsidRPr="00E25D12">
        <w:rPr>
          <w:rFonts w:ascii="Times New Roman" w:hAnsi="Times New Roman"/>
          <w:sz w:val="24"/>
          <w:szCs w:val="24"/>
          <w:lang w:val="bg-BG"/>
        </w:rPr>
        <w:tab/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П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а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>т</w:t>
      </w:r>
      <w:r w:rsidR="0052330D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В.</w:t>
      </w:r>
      <w:proofErr w:type="spellStart"/>
      <w:r w:rsidR="00717CD5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  <w:r w:rsidR="00717CD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717CD5"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 w:rsidR="00717CD5">
        <w:rPr>
          <w:rFonts w:ascii="Times New Roman" w:hAnsi="Times New Roman"/>
          <w:sz w:val="24"/>
          <w:szCs w:val="24"/>
          <w:lang w:val="bg-BG"/>
        </w:rPr>
        <w:t>И.</w:t>
      </w:r>
      <w:proofErr w:type="spellStart"/>
      <w:r w:rsidR="00717CD5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установи </w:t>
      </w:r>
      <w:r w:rsidR="00DE24C4" w:rsidRPr="00E25D12">
        <w:rPr>
          <w:rFonts w:ascii="Times New Roman" w:hAnsi="Times New Roman"/>
          <w:sz w:val="24"/>
          <w:szCs w:val="24"/>
          <w:lang w:val="bg-BG"/>
        </w:rPr>
        <w:t>присъств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ие на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13</w:t>
      </w:r>
      <w:r w:rsidR="00DE24C4"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C64991" w:rsidRPr="00E25D12">
        <w:rPr>
          <w:rFonts w:ascii="Times New Roman" w:hAnsi="Times New Roman"/>
          <w:sz w:val="24"/>
          <w:szCs w:val="24"/>
          <w:lang w:val="bg-BG"/>
        </w:rPr>
        <w:t>чл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ИК-</w:t>
      </w:r>
      <w:r w:rsidR="003E606C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 xml:space="preserve">наличие </w:t>
      </w:r>
      <w:r w:rsidR="00E86C41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кворум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>.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проекта за 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>днев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>ен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ред, като след разисквания </w:t>
      </w:r>
      <w:r w:rsidR="00D11507" w:rsidRPr="00E25D12">
        <w:rPr>
          <w:rFonts w:ascii="Times New Roman" w:hAnsi="Times New Roman"/>
          <w:sz w:val="24"/>
          <w:szCs w:val="24"/>
          <w:lang w:val="bg-BG"/>
        </w:rPr>
        <w:t>единодуш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но с </w:t>
      </w:r>
      <w:r w:rsidR="002F410C">
        <w:rPr>
          <w:rFonts w:ascii="Times New Roman" w:hAnsi="Times New Roman"/>
          <w:sz w:val="24"/>
          <w:szCs w:val="24"/>
          <w:lang w:val="bg-BG"/>
        </w:rPr>
        <w:t>1</w:t>
      </w:r>
      <w:r w:rsidR="00717CD5">
        <w:rPr>
          <w:rFonts w:ascii="Times New Roman" w:hAnsi="Times New Roman"/>
          <w:sz w:val="24"/>
          <w:szCs w:val="24"/>
          <w:lang w:val="bg-BG"/>
        </w:rPr>
        <w:t>3</w:t>
      </w:r>
      <w:r w:rsidR="007E72A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774A"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бе приет </w:t>
      </w:r>
      <w:r w:rsidR="00602067" w:rsidRPr="00E25D12">
        <w:rPr>
          <w:rFonts w:ascii="Times New Roman" w:hAnsi="Times New Roman"/>
          <w:sz w:val="24"/>
          <w:szCs w:val="24"/>
          <w:lang w:val="bg-BG"/>
        </w:rPr>
        <w:t xml:space="preserve">следния дневен ред: </w:t>
      </w:r>
    </w:p>
    <w:p w:rsidR="006A3D7D" w:rsidRPr="00E25D12" w:rsidRDefault="006A3D7D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3D7D" w:rsidRDefault="00717CD5" w:rsidP="006A3D7D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269" w:lineRule="exact"/>
        <w:rPr>
          <w:rStyle w:val="FontStyle17"/>
          <w:sz w:val="24"/>
          <w:szCs w:val="24"/>
        </w:rPr>
      </w:pPr>
      <w:r>
        <w:rPr>
          <w:color w:val="000000"/>
        </w:rPr>
        <w:t>Определяне на седалище, адрес, места за обявяване на решенията, работно време на ОИК</w:t>
      </w:r>
    </w:p>
    <w:p w:rsidR="005F7963" w:rsidRPr="005C501E" w:rsidRDefault="005F7963" w:rsidP="005F7963">
      <w:pPr>
        <w:pStyle w:val="Style8"/>
        <w:widowControl/>
        <w:tabs>
          <w:tab w:val="left" w:pos="245"/>
        </w:tabs>
        <w:spacing w:line="269" w:lineRule="exact"/>
        <w:ind w:left="360"/>
        <w:rPr>
          <w:rStyle w:val="FontStyle17"/>
          <w:sz w:val="24"/>
          <w:szCs w:val="24"/>
        </w:rPr>
      </w:pPr>
    </w:p>
    <w:p w:rsidR="007D2065" w:rsidRPr="00717CD5" w:rsidRDefault="00717CD5" w:rsidP="002A3F2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Определяне на член на ОИК за маркиране на печат на комисията</w:t>
      </w:r>
    </w:p>
    <w:p w:rsidR="00717CD5" w:rsidRPr="00814BA8" w:rsidRDefault="00717CD5" w:rsidP="002A3F2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Определяне на 1 бр. експерт и 2 бр. технически сътрудника</w:t>
      </w:r>
    </w:p>
    <w:p w:rsidR="00814BA8" w:rsidRPr="00717CD5" w:rsidRDefault="00814BA8" w:rsidP="002A3F2C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Изготвяне на график за присъствие на всеки член от комисията.</w:t>
      </w:r>
    </w:p>
    <w:p w:rsidR="009C4A92" w:rsidRDefault="009C4A92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4BA8" w:rsidRDefault="00814BA8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Pr="009C4A92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6CEF" w:rsidRPr="00E25D12" w:rsidRDefault="003E606C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C66CEF" w:rsidRPr="00E25D12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 w:rsidR="00776EE6" w:rsidRPr="00E25D12">
        <w:rPr>
          <w:rFonts w:ascii="Times New Roman" w:hAnsi="Times New Roman"/>
          <w:b/>
          <w:sz w:val="24"/>
          <w:szCs w:val="24"/>
          <w:lang w:val="bg-BG"/>
        </w:rPr>
        <w:t>точка първа</w:t>
      </w:r>
      <w:r w:rsidR="00C66CEF"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65807" w:rsidRPr="00E25D12" w:rsidRDefault="00A70625" w:rsidP="006A3D7D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 w:rsidR="0052330D" w:rsidRPr="00E25D12">
        <w:t xml:space="preserve">    </w:t>
      </w:r>
      <w:r w:rsidRPr="00E25D12">
        <w:t xml:space="preserve"> Председателят докладва </w:t>
      </w:r>
      <w:r w:rsidR="0052330D" w:rsidRPr="00E25D12">
        <w:t>проект за решение</w:t>
      </w:r>
      <w:r w:rsidR="00963D66" w:rsidRPr="00E25D12">
        <w:t>.</w:t>
      </w:r>
      <w:r w:rsidRPr="00E25D12">
        <w:t xml:space="preserve"> Дадена бе дума за </w:t>
      </w:r>
      <w:r w:rsidR="00C91DF9" w:rsidRPr="00E25D12">
        <w:t xml:space="preserve">разисквания и </w:t>
      </w:r>
      <w:r w:rsidRPr="00E25D12">
        <w:t>предложения.</w:t>
      </w:r>
      <w:r w:rsidR="005D64FC" w:rsidRPr="00E25D12">
        <w:t xml:space="preserve"> </w:t>
      </w:r>
      <w:r w:rsidRPr="00E25D12">
        <w:t>Проект</w:t>
      </w:r>
      <w:r w:rsidR="009E1C38" w:rsidRPr="00E25D12">
        <w:t>ът за</w:t>
      </w:r>
      <w:r w:rsidRPr="00E25D12">
        <w:t xml:space="preserve"> решение се подложи на гласуване</w:t>
      </w:r>
      <w:r w:rsidR="005D64FC" w:rsidRPr="00E25D12">
        <w:t xml:space="preserve"> и единодушно</w:t>
      </w:r>
      <w:r w:rsidRPr="00E25D12">
        <w:t xml:space="preserve"> с  </w:t>
      </w:r>
      <w:r w:rsidR="002F410C">
        <w:rPr>
          <w:lang w:val="bg-BG"/>
        </w:rPr>
        <w:t>1</w:t>
      </w:r>
      <w:r w:rsidR="00717CD5">
        <w:rPr>
          <w:lang w:val="bg-BG"/>
        </w:rPr>
        <w:t>3</w:t>
      </w:r>
      <w:r w:rsidRPr="00E25D12">
        <w:t xml:space="preserve"> гласа „ЗА"</w:t>
      </w:r>
      <w:r w:rsidR="00352E58" w:rsidRPr="00E25D12">
        <w:t>,</w:t>
      </w:r>
      <w:r w:rsidRPr="00E25D12">
        <w:t xml:space="preserve"> </w:t>
      </w:r>
      <w:r w:rsidR="00FE0104" w:rsidRPr="00E25D12">
        <w:t>О</w:t>
      </w:r>
      <w:r w:rsidR="00BC60FB" w:rsidRPr="00E25D12">
        <w:t>И</w:t>
      </w:r>
      <w:r w:rsidRPr="00E25D12">
        <w:t>К-</w:t>
      </w:r>
      <w:r w:rsidR="003E606C" w:rsidRPr="00E25D12">
        <w:t>Ихтиман</w:t>
      </w:r>
      <w:r w:rsidRPr="00E25D12">
        <w:t xml:space="preserve"> взе следното решение:</w:t>
      </w:r>
      <w:bookmarkStart w:id="0" w:name="bookmark1"/>
      <w:bookmarkEnd w:id="0"/>
      <w:r w:rsidR="002F4C7A" w:rsidRPr="00E25D12">
        <w:rPr>
          <w:b/>
        </w:rPr>
        <w:t xml:space="preserve">                       </w:t>
      </w:r>
    </w:p>
    <w:p w:rsidR="006A3D7D" w:rsidRDefault="006A3D7D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4BA8" w:rsidRDefault="00814BA8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4BA8" w:rsidRDefault="00814BA8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4BA8" w:rsidRDefault="00814BA8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D333F" w:rsidRPr="00036B6C" w:rsidRDefault="004D333F" w:rsidP="004D333F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000000" w:themeColor="text1"/>
          <w:sz w:val="34"/>
          <w:szCs w:val="34"/>
        </w:rPr>
      </w:pP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t>РЕШЕНИЕ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br/>
        <w:t xml:space="preserve">№ 001-МИ 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br/>
        <w:t xml:space="preserve">Ихтиман, 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  <w:lang w:val="en-US"/>
        </w:rPr>
        <w:t>04</w:t>
      </w:r>
      <w:r w:rsidRPr="00036B6C">
        <w:rPr>
          <w:rFonts w:ascii="Helvetica" w:hAnsi="Helvetica" w:cs="Helvetica"/>
          <w:b/>
          <w:color w:val="000000" w:themeColor="text1"/>
          <w:sz w:val="34"/>
          <w:szCs w:val="34"/>
        </w:rPr>
        <w:t>.09.2015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ОТНОСНО: ОИК-Ихтиман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                         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     Във връзка с правомощията на ОИК- Ихтиман произтичащи от ИК, на основание чл. 87, ал. 1 от ИК,  ОИК – Ихтиман: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Style w:val="ae"/>
          <w:rFonts w:ascii="Helvetica" w:hAnsi="Helvetica" w:cs="Helvetica"/>
          <w:color w:val="000000" w:themeColor="text1"/>
          <w:sz w:val="21"/>
          <w:szCs w:val="21"/>
        </w:rPr>
        <w:t>РЕШИ: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 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1. Определя седалище и адрес за кореспонденция на ОИК- Ихтиман: гр. Ихти</w:t>
      </w:r>
      <w:r>
        <w:rPr>
          <w:rFonts w:ascii="Helvetica" w:hAnsi="Helvetica" w:cs="Helvetica"/>
          <w:color w:val="000000" w:themeColor="text1"/>
          <w:sz w:val="21"/>
          <w:szCs w:val="21"/>
        </w:rPr>
        <w:t>ман, ул.”Цар Освободител” № 123, ет.4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 xml:space="preserve">2. Определя следните места за обявяване решенията на ОИК- Ихтиман, а именно: на табло в административната сграда на Община </w:t>
      </w:r>
      <w:r w:rsidR="004F5A28">
        <w:rPr>
          <w:rFonts w:ascii="Helvetica" w:hAnsi="Helvetica" w:cs="Helvetica"/>
          <w:color w:val="000000" w:themeColor="text1"/>
          <w:sz w:val="21"/>
          <w:szCs w:val="21"/>
        </w:rPr>
        <w:t xml:space="preserve">Ихтиман и на сайта на комисията - </w:t>
      </w:r>
      <w:hyperlink r:id="rId7" w:history="1">
        <w:r w:rsidR="004F5A28">
          <w:rPr>
            <w:rStyle w:val="ac"/>
          </w:rPr>
          <w:t>https://oik2320.cik.bg/mi2019/</w:t>
        </w:r>
      </w:hyperlink>
      <w:r w:rsidR="004F5A28">
        <w:t xml:space="preserve"> </w:t>
      </w: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3. Определя работно време на ОИК- Ихтиман от 9:00 до 17:00 часа всеки ден, а когато изтича срока за регистрации до 18:00 часа.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036B6C">
        <w:rPr>
          <w:rFonts w:ascii="Helvetica" w:hAnsi="Helvetica" w:cs="Helvetica"/>
          <w:color w:val="000000" w:themeColor="text1"/>
          <w:sz w:val="21"/>
          <w:szCs w:val="21"/>
        </w:rPr>
        <w:t>4. В връзка с т.3 на настоящото решение, ОИК- Ихтиман изготвя ежедневен график за дежурства на членовете на комисията, изискващ присъствие на поне двама членове на комисията, предложени от различни партии и коалиции.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</w:p>
    <w:p w:rsidR="004D333F" w:rsidRPr="00036B6C" w:rsidRDefault="004D333F" w:rsidP="004D333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56" w:rsidRDefault="00552156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56" w:rsidRDefault="00552156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156" w:rsidRDefault="00552156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33F" w:rsidRDefault="004D333F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BA8" w:rsidRPr="00E25D12" w:rsidRDefault="00814BA8" w:rsidP="00814BA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14BA8" w:rsidRPr="00E25D12" w:rsidRDefault="00814BA8" w:rsidP="00814BA8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>
        <w:t xml:space="preserve">   </w:t>
      </w:r>
      <w:r w:rsidRPr="00E25D12"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>
        <w:rPr>
          <w:lang w:val="bg-BG"/>
        </w:rPr>
        <w:t>13</w:t>
      </w:r>
      <w:r w:rsidRPr="00E25D12">
        <w:t xml:space="preserve"> гласа „ЗА", ОИК-Ихтиман взе следното решение:</w:t>
      </w:r>
      <w:r w:rsidRPr="00E25D12">
        <w:rPr>
          <w:b/>
        </w:rPr>
        <w:t xml:space="preserve">                       </w:t>
      </w:r>
    </w:p>
    <w:p w:rsidR="00814BA8" w:rsidRDefault="00814BA8" w:rsidP="00A65807">
      <w:pPr>
        <w:tabs>
          <w:tab w:val="left" w:pos="4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333F" w:rsidRPr="00814BA8" w:rsidRDefault="004D333F" w:rsidP="004D333F">
      <w:pPr>
        <w:pStyle w:val="resh-title"/>
        <w:shd w:val="clear" w:color="auto" w:fill="FFFFFF"/>
        <w:jc w:val="center"/>
        <w:rPr>
          <w:rFonts w:ascii="Helvetica" w:hAnsi="Helvetica" w:cs="Helvetica"/>
          <w:sz w:val="34"/>
          <w:szCs w:val="34"/>
        </w:rPr>
      </w:pPr>
      <w:r w:rsidRPr="00814BA8">
        <w:rPr>
          <w:rFonts w:ascii="Helvetica" w:hAnsi="Helvetica" w:cs="Helvetica"/>
          <w:sz w:val="34"/>
          <w:szCs w:val="34"/>
        </w:rPr>
        <w:t>РЕШЕНИЕ </w:t>
      </w:r>
      <w:r w:rsidRPr="00814BA8">
        <w:rPr>
          <w:rFonts w:ascii="Helvetica" w:hAnsi="Helvetica" w:cs="Helvetica"/>
          <w:sz w:val="34"/>
          <w:szCs w:val="34"/>
        </w:rPr>
        <w:br/>
        <w:t xml:space="preserve">№ 002-МИ </w:t>
      </w:r>
      <w:r w:rsidRPr="00814BA8">
        <w:rPr>
          <w:rFonts w:ascii="Helvetica" w:hAnsi="Helvetica" w:cs="Helvetica"/>
          <w:sz w:val="34"/>
          <w:szCs w:val="34"/>
        </w:rPr>
        <w:br/>
        <w:t>Ихтиман, 04.09.2019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>ОТНОСНО: определяне член на ОИК – Ихтиман за маркиране на печатите на комисията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szCs w:val="21"/>
        </w:rPr>
      </w:pPr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F0540">
        <w:rPr>
          <w:szCs w:val="21"/>
        </w:rPr>
        <w:t>На основание чл. 87, ал.1 т.1 от ИК, във връзка с чл.79 ИК и Решение № 618-МИ/15.08.2015г.-ЦИК, ОИК - Ихтиман:</w:t>
      </w:r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e"/>
          <w:szCs w:val="21"/>
        </w:rPr>
      </w:pPr>
      <w:bookmarkStart w:id="1" w:name="_Toc429645471"/>
      <w:bookmarkEnd w:id="1"/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F0540">
        <w:rPr>
          <w:rStyle w:val="ae"/>
          <w:szCs w:val="21"/>
        </w:rPr>
        <w:t>РЕШИ:</w:t>
      </w:r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 xml:space="preserve">     Определя Даниел Лазаров Грънчаров - член на ОИК- Ихтиман да </w:t>
      </w:r>
      <w:r>
        <w:rPr>
          <w:szCs w:val="21"/>
        </w:rPr>
        <w:t>осъществява</w:t>
      </w:r>
      <w:r w:rsidRPr="004F0540">
        <w:rPr>
          <w:szCs w:val="21"/>
        </w:rPr>
        <w:t xml:space="preserve"> маркирането на печатите на комисията, съгласно решение № 618-МИ/15.08.2015г.-ЦИК, ОИК - Ихтиман:</w:t>
      </w:r>
    </w:p>
    <w:p w:rsidR="004D333F" w:rsidRPr="004F0540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F0540">
        <w:rPr>
          <w:szCs w:val="21"/>
        </w:rPr>
        <w:t>     За маркирането</w:t>
      </w:r>
      <w:r>
        <w:rPr>
          <w:szCs w:val="21"/>
        </w:rPr>
        <w:t xml:space="preserve"> на 3бр. печати,</w:t>
      </w:r>
      <w:r w:rsidRPr="004F0540">
        <w:rPr>
          <w:szCs w:val="21"/>
        </w:rPr>
        <w:t xml:space="preserve"> ОИК- Ихтиман съставя протокол, подписан от членовете на комисията, съдържащ най-малко 3 (три) отпечатъка от маркирания печат.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4D333F" w:rsidRDefault="004D333F" w:rsidP="004D333F">
      <w:pPr>
        <w:rPr>
          <w:sz w:val="28"/>
        </w:rPr>
      </w:pPr>
    </w:p>
    <w:p w:rsidR="00552156" w:rsidRPr="004F0540" w:rsidRDefault="00552156" w:rsidP="004D333F">
      <w:pPr>
        <w:rPr>
          <w:sz w:val="28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4D333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333F" w:rsidRPr="00E25D12" w:rsidRDefault="004D333F" w:rsidP="004D333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4D333F" w:rsidRPr="00E25D12" w:rsidRDefault="004D333F" w:rsidP="004D333F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>
        <w:t xml:space="preserve">   </w:t>
      </w:r>
      <w:proofErr w:type="spellStart"/>
      <w:proofErr w:type="gramStart"/>
      <w:r w:rsidRPr="00E25D12">
        <w:t>Председателят</w:t>
      </w:r>
      <w:proofErr w:type="spellEnd"/>
      <w:r w:rsidRPr="00E25D12">
        <w:t xml:space="preserve"> </w:t>
      </w:r>
      <w:proofErr w:type="spellStart"/>
      <w:r w:rsidRPr="00E25D12">
        <w:t>докладва</w:t>
      </w:r>
      <w:proofErr w:type="spellEnd"/>
      <w:r w:rsidRPr="00E25D12">
        <w:t xml:space="preserve"> </w:t>
      </w:r>
      <w:proofErr w:type="spellStart"/>
      <w:r w:rsidRPr="00E25D12">
        <w:t>проект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>.</w:t>
      </w:r>
      <w:proofErr w:type="gramEnd"/>
      <w:r w:rsidRPr="00E25D12">
        <w:t xml:space="preserve"> </w:t>
      </w:r>
      <w:proofErr w:type="spellStart"/>
      <w:proofErr w:type="gramStart"/>
      <w:r w:rsidRPr="00E25D12">
        <w:t>Дадена</w:t>
      </w:r>
      <w:proofErr w:type="spellEnd"/>
      <w:r w:rsidRPr="00E25D12">
        <w:t xml:space="preserve"> </w:t>
      </w:r>
      <w:proofErr w:type="spellStart"/>
      <w:r w:rsidRPr="00E25D12">
        <w:t>бе</w:t>
      </w:r>
      <w:proofErr w:type="spellEnd"/>
      <w:r w:rsidRPr="00E25D12">
        <w:t xml:space="preserve"> </w:t>
      </w:r>
      <w:proofErr w:type="spellStart"/>
      <w:r w:rsidRPr="00E25D12">
        <w:t>дума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разисквания</w:t>
      </w:r>
      <w:proofErr w:type="spellEnd"/>
      <w:r w:rsidRPr="00E25D12">
        <w:t xml:space="preserve"> и </w:t>
      </w:r>
      <w:proofErr w:type="spellStart"/>
      <w:r w:rsidRPr="00E25D12">
        <w:t>предложения</w:t>
      </w:r>
      <w:proofErr w:type="spellEnd"/>
      <w:r w:rsidRPr="00E25D12">
        <w:t>.</w:t>
      </w:r>
      <w:proofErr w:type="gramEnd"/>
      <w:r w:rsidRPr="00E25D12">
        <w:t xml:space="preserve"> </w:t>
      </w:r>
      <w:proofErr w:type="spellStart"/>
      <w:r w:rsidRPr="00E25D12">
        <w:t>Проектът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 xml:space="preserve"> </w:t>
      </w:r>
      <w:proofErr w:type="spellStart"/>
      <w:r w:rsidRPr="00E25D12">
        <w:t>се</w:t>
      </w:r>
      <w:proofErr w:type="spellEnd"/>
      <w:r w:rsidRPr="00E25D12">
        <w:t xml:space="preserve"> </w:t>
      </w:r>
      <w:proofErr w:type="spellStart"/>
      <w:r w:rsidRPr="00E25D12">
        <w:t>подложи</w:t>
      </w:r>
      <w:proofErr w:type="spellEnd"/>
      <w:r w:rsidRPr="00E25D12">
        <w:t xml:space="preserve"> </w:t>
      </w:r>
      <w:proofErr w:type="spellStart"/>
      <w:r w:rsidRPr="00E25D12">
        <w:t>на</w:t>
      </w:r>
      <w:proofErr w:type="spellEnd"/>
      <w:r w:rsidRPr="00E25D12">
        <w:t xml:space="preserve"> </w:t>
      </w:r>
      <w:proofErr w:type="spellStart"/>
      <w:r w:rsidRPr="00E25D12">
        <w:t>гласуване</w:t>
      </w:r>
      <w:proofErr w:type="spellEnd"/>
      <w:r w:rsidRPr="00E25D12">
        <w:t xml:space="preserve"> и </w:t>
      </w:r>
      <w:proofErr w:type="spellStart"/>
      <w:r w:rsidRPr="00E25D12">
        <w:t>единодушно</w:t>
      </w:r>
      <w:proofErr w:type="spellEnd"/>
      <w:r w:rsidRPr="00E25D12">
        <w:t xml:space="preserve"> </w:t>
      </w:r>
      <w:proofErr w:type="gramStart"/>
      <w:r w:rsidRPr="00E25D12">
        <w:t xml:space="preserve">с  </w:t>
      </w:r>
      <w:r>
        <w:rPr>
          <w:lang w:val="bg-BG"/>
        </w:rPr>
        <w:t>13</w:t>
      </w:r>
      <w:proofErr w:type="gramEnd"/>
      <w:r w:rsidRPr="00E25D12">
        <w:t xml:space="preserve"> </w:t>
      </w:r>
      <w:proofErr w:type="spellStart"/>
      <w:r w:rsidRPr="00E25D12">
        <w:t>гласа</w:t>
      </w:r>
      <w:proofErr w:type="spellEnd"/>
      <w:r w:rsidRPr="00E25D12">
        <w:t xml:space="preserve"> „ЗА", ОИК-</w:t>
      </w:r>
      <w:proofErr w:type="spellStart"/>
      <w:r w:rsidRPr="00E25D12">
        <w:t>Ихтиман</w:t>
      </w:r>
      <w:proofErr w:type="spellEnd"/>
      <w:r w:rsidRPr="00E25D12">
        <w:t xml:space="preserve"> </w:t>
      </w:r>
      <w:proofErr w:type="spellStart"/>
      <w:r w:rsidRPr="00E25D12">
        <w:t>взе</w:t>
      </w:r>
      <w:proofErr w:type="spellEnd"/>
      <w:r w:rsidRPr="00E25D12">
        <w:t xml:space="preserve"> </w:t>
      </w:r>
      <w:proofErr w:type="spellStart"/>
      <w:r w:rsidRPr="00E25D12">
        <w:t>следното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>:</w:t>
      </w:r>
      <w:r w:rsidRPr="00E25D12">
        <w:rPr>
          <w:b/>
        </w:rPr>
        <w:t xml:space="preserve">                       </w:t>
      </w: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Default="004D333F" w:rsidP="00814BA8">
      <w:pPr>
        <w:pStyle w:val="resh-title"/>
        <w:shd w:val="clear" w:color="auto" w:fill="FFFFFF"/>
        <w:jc w:val="center"/>
        <w:rPr>
          <w:sz w:val="34"/>
          <w:szCs w:val="34"/>
          <w:lang w:val="en-US"/>
        </w:rPr>
      </w:pPr>
    </w:p>
    <w:p w:rsidR="004D333F" w:rsidRPr="00F62D28" w:rsidRDefault="004D333F" w:rsidP="004D333F">
      <w:pPr>
        <w:pStyle w:val="resh-title"/>
        <w:shd w:val="clear" w:color="auto" w:fill="FFFFFF"/>
        <w:jc w:val="center"/>
        <w:rPr>
          <w:sz w:val="40"/>
          <w:szCs w:val="34"/>
        </w:rPr>
      </w:pPr>
      <w:r w:rsidRPr="00F62D28">
        <w:rPr>
          <w:sz w:val="40"/>
          <w:szCs w:val="34"/>
        </w:rPr>
        <w:t>РЕШЕНИЕ </w:t>
      </w:r>
      <w:r w:rsidRPr="00F62D28">
        <w:rPr>
          <w:sz w:val="40"/>
          <w:szCs w:val="34"/>
        </w:rPr>
        <w:br/>
        <w:t xml:space="preserve">№ 003-МИ </w:t>
      </w:r>
      <w:r w:rsidRPr="00F62D28">
        <w:rPr>
          <w:sz w:val="40"/>
          <w:szCs w:val="34"/>
        </w:rPr>
        <w:br/>
        <w:t>Ихтиман, 04.09.2019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4D333F" w:rsidRPr="00F62D2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ОТНОСНО: Определяне технически сътрудник на ОИК- Ихтиман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  <w:r w:rsidRPr="00F62D28">
        <w:rPr>
          <w:szCs w:val="21"/>
        </w:rPr>
        <w:t>   </w:t>
      </w:r>
    </w:p>
    <w:p w:rsidR="004D333F" w:rsidRPr="00F62D2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F62D28">
        <w:rPr>
          <w:szCs w:val="21"/>
        </w:rPr>
        <w:t>  С оглед подпомагане дейността на ОИК- Ихтиман при провеждане на местни избори, насрочени на 27 октомври 2019 година, на основание чл. 87, ал.1 т.1 от ИК, във връзка с чл.78 ИК и Решение № 616-МИ/15.08.2015г.-ЦИК, ОИК - Ихтиман:</w:t>
      </w:r>
    </w:p>
    <w:p w:rsidR="004D333F" w:rsidRPr="00F62D28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F62D28">
        <w:rPr>
          <w:rStyle w:val="ae"/>
          <w:color w:val="333333"/>
          <w:szCs w:val="21"/>
        </w:rPr>
        <w:t>РЕШИ:</w:t>
      </w:r>
    </w:p>
    <w:p w:rsidR="004D333F" w:rsidRPr="00CD1290" w:rsidRDefault="004D333F" w:rsidP="004D333F">
      <w:pPr>
        <w:rPr>
          <w:rFonts w:ascii="Times New Roman" w:hAnsi="Times New Roman"/>
          <w:sz w:val="24"/>
          <w:szCs w:val="21"/>
        </w:rPr>
      </w:pPr>
      <w:r w:rsidRPr="00CD1290">
        <w:rPr>
          <w:rFonts w:ascii="Times New Roman" w:hAnsi="Times New Roman"/>
          <w:sz w:val="24"/>
          <w:szCs w:val="21"/>
        </w:rPr>
        <w:t xml:space="preserve">     </w:t>
      </w:r>
      <w:proofErr w:type="spellStart"/>
      <w:r w:rsidRPr="00CD1290">
        <w:rPr>
          <w:rFonts w:ascii="Times New Roman" w:hAnsi="Times New Roman"/>
          <w:sz w:val="24"/>
          <w:szCs w:val="21"/>
        </w:rPr>
        <w:t>Определя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за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технически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сътрудник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към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ОИК- </w:t>
      </w:r>
      <w:proofErr w:type="spellStart"/>
      <w:r w:rsidRPr="00CD1290">
        <w:rPr>
          <w:rFonts w:ascii="Times New Roman" w:hAnsi="Times New Roman"/>
          <w:sz w:val="24"/>
          <w:szCs w:val="21"/>
        </w:rPr>
        <w:t>Ихтиман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при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провеждане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местни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избори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насрочени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27 </w:t>
      </w:r>
      <w:proofErr w:type="spellStart"/>
      <w:r w:rsidRPr="00CD1290">
        <w:rPr>
          <w:rFonts w:ascii="Times New Roman" w:hAnsi="Times New Roman"/>
          <w:sz w:val="24"/>
          <w:szCs w:val="21"/>
        </w:rPr>
        <w:t>октомври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2019 </w:t>
      </w:r>
      <w:proofErr w:type="spellStart"/>
      <w:r w:rsidRPr="00CD1290">
        <w:rPr>
          <w:rFonts w:ascii="Times New Roman" w:hAnsi="Times New Roman"/>
          <w:sz w:val="24"/>
          <w:szCs w:val="21"/>
        </w:rPr>
        <w:t>година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– </w:t>
      </w:r>
      <w:proofErr w:type="spellStart"/>
      <w:r w:rsidRPr="00CD1290">
        <w:rPr>
          <w:rFonts w:ascii="Times New Roman" w:hAnsi="Times New Roman"/>
          <w:sz w:val="24"/>
          <w:szCs w:val="21"/>
        </w:rPr>
        <w:t>Християна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Димитрова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Ненова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, ЕГН </w:t>
      </w:r>
      <w:r w:rsidR="0088425D">
        <w:rPr>
          <w:rFonts w:ascii="Times New Roman" w:hAnsi="Times New Roman"/>
          <w:sz w:val="24"/>
          <w:szCs w:val="21"/>
          <w:lang w:val="bg-BG"/>
        </w:rPr>
        <w:t>*********</w:t>
      </w:r>
      <w:r w:rsidRPr="00CD1290">
        <w:rPr>
          <w:rFonts w:ascii="Times New Roman" w:hAnsi="Times New Roman"/>
          <w:sz w:val="24"/>
          <w:szCs w:val="21"/>
        </w:rPr>
        <w:t xml:space="preserve"> и </w:t>
      </w:r>
      <w:proofErr w:type="spellStart"/>
      <w:r w:rsidRPr="00CD1290">
        <w:rPr>
          <w:rFonts w:ascii="Times New Roman" w:hAnsi="Times New Roman"/>
          <w:sz w:val="24"/>
          <w:szCs w:val="21"/>
        </w:rPr>
        <w:t>Миглена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Георгиева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Георгиева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, ЕГН </w:t>
      </w:r>
      <w:r w:rsidR="0088425D">
        <w:rPr>
          <w:rFonts w:ascii="Times New Roman" w:hAnsi="Times New Roman"/>
          <w:sz w:val="24"/>
          <w:szCs w:val="21"/>
          <w:lang w:val="bg-BG"/>
        </w:rPr>
        <w:t>*******</w:t>
      </w:r>
      <w:r w:rsidRPr="00CD1290">
        <w:rPr>
          <w:rFonts w:ascii="Times New Roman" w:eastAsia="Times New Roman" w:hAnsi="Times New Roman"/>
          <w:color w:val="000000"/>
          <w:szCs w:val="20"/>
          <w:lang w:eastAsia="bg-BG"/>
        </w:rPr>
        <w:t>,</w:t>
      </w:r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считано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от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датата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взимане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решението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до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седем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дни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от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обявяване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на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изборните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резултати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. </w:t>
      </w:r>
      <w:proofErr w:type="spellStart"/>
      <w:proofErr w:type="gramStart"/>
      <w:r w:rsidRPr="00CD1290">
        <w:rPr>
          <w:rFonts w:ascii="Times New Roman" w:hAnsi="Times New Roman"/>
          <w:sz w:val="24"/>
          <w:szCs w:val="21"/>
        </w:rPr>
        <w:t>Месечното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възнаграждение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е </w:t>
      </w:r>
      <w:proofErr w:type="spellStart"/>
      <w:r w:rsidRPr="00CD1290">
        <w:rPr>
          <w:rFonts w:ascii="Times New Roman" w:hAnsi="Times New Roman"/>
          <w:sz w:val="24"/>
          <w:szCs w:val="21"/>
        </w:rPr>
        <w:t>съгласно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CD1290">
        <w:rPr>
          <w:rFonts w:ascii="Times New Roman" w:hAnsi="Times New Roman"/>
          <w:sz w:val="24"/>
          <w:szCs w:val="21"/>
        </w:rPr>
        <w:t>Решение</w:t>
      </w:r>
      <w:proofErr w:type="spellEnd"/>
      <w:r w:rsidRPr="00CD1290">
        <w:rPr>
          <w:rFonts w:ascii="Times New Roman" w:hAnsi="Times New Roman"/>
          <w:sz w:val="24"/>
          <w:szCs w:val="21"/>
        </w:rPr>
        <w:t xml:space="preserve"> № 616-МИ/15.08.2015г.-ЦИК.</w:t>
      </w:r>
      <w:proofErr w:type="gramEnd"/>
    </w:p>
    <w:p w:rsidR="004D333F" w:rsidRPr="00F62D2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</w:p>
    <w:p w:rsidR="00552156" w:rsidRDefault="00552156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</w:p>
    <w:p w:rsidR="00552156" w:rsidRDefault="00552156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</w:p>
    <w:p w:rsidR="00552156" w:rsidRDefault="00552156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</w:p>
    <w:p w:rsidR="00552156" w:rsidRPr="00552156" w:rsidRDefault="00552156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  <w:lang w:val="en-US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814BA8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Default="004D333F" w:rsidP="00260F80">
      <w:pPr>
        <w:pStyle w:val="resh-title"/>
        <w:shd w:val="clear" w:color="auto" w:fill="FFFFFF"/>
        <w:jc w:val="center"/>
        <w:rPr>
          <w:sz w:val="34"/>
          <w:szCs w:val="34"/>
        </w:rPr>
      </w:pPr>
    </w:p>
    <w:p w:rsidR="004D333F" w:rsidRPr="00E25D12" w:rsidRDefault="004D333F" w:rsidP="004D333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четвърта 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4D333F" w:rsidRPr="00E25D12" w:rsidRDefault="004D333F" w:rsidP="004D333F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>
        <w:t xml:space="preserve">   </w:t>
      </w:r>
      <w:proofErr w:type="spellStart"/>
      <w:proofErr w:type="gramStart"/>
      <w:r w:rsidRPr="00E25D12">
        <w:t>Председателят</w:t>
      </w:r>
      <w:proofErr w:type="spellEnd"/>
      <w:r w:rsidRPr="00E25D12">
        <w:t xml:space="preserve"> </w:t>
      </w:r>
      <w:proofErr w:type="spellStart"/>
      <w:r w:rsidRPr="00E25D12">
        <w:t>докладва</w:t>
      </w:r>
      <w:proofErr w:type="spellEnd"/>
      <w:r w:rsidRPr="00E25D12">
        <w:t xml:space="preserve"> </w:t>
      </w:r>
      <w:proofErr w:type="spellStart"/>
      <w:r w:rsidRPr="00E25D12">
        <w:t>проект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>.</w:t>
      </w:r>
      <w:proofErr w:type="gramEnd"/>
      <w:r w:rsidRPr="00E25D12">
        <w:t xml:space="preserve"> </w:t>
      </w:r>
      <w:proofErr w:type="spellStart"/>
      <w:proofErr w:type="gramStart"/>
      <w:r w:rsidRPr="00E25D12">
        <w:t>Дадена</w:t>
      </w:r>
      <w:proofErr w:type="spellEnd"/>
      <w:r w:rsidRPr="00E25D12">
        <w:t xml:space="preserve"> </w:t>
      </w:r>
      <w:proofErr w:type="spellStart"/>
      <w:r w:rsidRPr="00E25D12">
        <w:t>бе</w:t>
      </w:r>
      <w:proofErr w:type="spellEnd"/>
      <w:r w:rsidRPr="00E25D12">
        <w:t xml:space="preserve"> </w:t>
      </w:r>
      <w:proofErr w:type="spellStart"/>
      <w:r w:rsidRPr="00E25D12">
        <w:t>дума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разисквания</w:t>
      </w:r>
      <w:proofErr w:type="spellEnd"/>
      <w:r w:rsidRPr="00E25D12">
        <w:t xml:space="preserve"> и </w:t>
      </w:r>
      <w:proofErr w:type="spellStart"/>
      <w:r w:rsidRPr="00E25D12">
        <w:t>предложения</w:t>
      </w:r>
      <w:proofErr w:type="spellEnd"/>
      <w:r w:rsidRPr="00E25D12">
        <w:t>.</w:t>
      </w:r>
      <w:proofErr w:type="gramEnd"/>
      <w:r w:rsidRPr="00E25D12">
        <w:t xml:space="preserve"> </w:t>
      </w:r>
      <w:proofErr w:type="spellStart"/>
      <w:r w:rsidRPr="00E25D12">
        <w:t>Проектът</w:t>
      </w:r>
      <w:proofErr w:type="spellEnd"/>
      <w:r w:rsidRPr="00E25D12">
        <w:t xml:space="preserve"> </w:t>
      </w:r>
      <w:proofErr w:type="spellStart"/>
      <w:r w:rsidRPr="00E25D12">
        <w:t>за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 xml:space="preserve"> </w:t>
      </w:r>
      <w:proofErr w:type="spellStart"/>
      <w:r w:rsidRPr="00E25D12">
        <w:t>се</w:t>
      </w:r>
      <w:proofErr w:type="spellEnd"/>
      <w:r w:rsidRPr="00E25D12">
        <w:t xml:space="preserve"> </w:t>
      </w:r>
      <w:proofErr w:type="spellStart"/>
      <w:r w:rsidRPr="00E25D12">
        <w:t>подложи</w:t>
      </w:r>
      <w:proofErr w:type="spellEnd"/>
      <w:r w:rsidRPr="00E25D12">
        <w:t xml:space="preserve"> </w:t>
      </w:r>
      <w:proofErr w:type="spellStart"/>
      <w:r w:rsidRPr="00E25D12">
        <w:t>на</w:t>
      </w:r>
      <w:proofErr w:type="spellEnd"/>
      <w:r w:rsidRPr="00E25D12">
        <w:t xml:space="preserve"> </w:t>
      </w:r>
      <w:proofErr w:type="spellStart"/>
      <w:r w:rsidRPr="00E25D12">
        <w:t>гласуване</w:t>
      </w:r>
      <w:proofErr w:type="spellEnd"/>
      <w:r w:rsidRPr="00E25D12">
        <w:t xml:space="preserve"> и </w:t>
      </w:r>
      <w:proofErr w:type="spellStart"/>
      <w:r w:rsidRPr="00E25D12">
        <w:t>единодушно</w:t>
      </w:r>
      <w:proofErr w:type="spellEnd"/>
      <w:r w:rsidRPr="00E25D12">
        <w:t xml:space="preserve"> </w:t>
      </w:r>
      <w:proofErr w:type="gramStart"/>
      <w:r w:rsidRPr="00E25D12">
        <w:t xml:space="preserve">с  </w:t>
      </w:r>
      <w:r>
        <w:rPr>
          <w:lang w:val="bg-BG"/>
        </w:rPr>
        <w:t>13</w:t>
      </w:r>
      <w:proofErr w:type="gramEnd"/>
      <w:r w:rsidRPr="00E25D12">
        <w:t xml:space="preserve"> </w:t>
      </w:r>
      <w:proofErr w:type="spellStart"/>
      <w:r w:rsidRPr="00E25D12">
        <w:t>гласа</w:t>
      </w:r>
      <w:proofErr w:type="spellEnd"/>
      <w:r w:rsidRPr="00E25D12">
        <w:t xml:space="preserve"> „ЗА", ОИК-</w:t>
      </w:r>
      <w:proofErr w:type="spellStart"/>
      <w:r w:rsidRPr="00E25D12">
        <w:t>Ихтиман</w:t>
      </w:r>
      <w:proofErr w:type="spellEnd"/>
      <w:r w:rsidRPr="00E25D12">
        <w:t xml:space="preserve"> </w:t>
      </w:r>
      <w:proofErr w:type="spellStart"/>
      <w:r w:rsidRPr="00E25D12">
        <w:t>взе</w:t>
      </w:r>
      <w:proofErr w:type="spellEnd"/>
      <w:r w:rsidRPr="00E25D12">
        <w:t xml:space="preserve"> </w:t>
      </w:r>
      <w:proofErr w:type="spellStart"/>
      <w:r w:rsidRPr="00E25D12">
        <w:t>следното</w:t>
      </w:r>
      <w:proofErr w:type="spellEnd"/>
      <w:r w:rsidRPr="00E25D12">
        <w:t xml:space="preserve"> </w:t>
      </w:r>
      <w:proofErr w:type="spellStart"/>
      <w:r w:rsidRPr="00E25D12">
        <w:t>решение</w:t>
      </w:r>
      <w:proofErr w:type="spellEnd"/>
      <w:r w:rsidRPr="00E25D12">
        <w:t>:</w:t>
      </w:r>
      <w:r w:rsidRPr="00E25D12">
        <w:rPr>
          <w:b/>
        </w:rPr>
        <w:t xml:space="preserve">                       </w:t>
      </w:r>
    </w:p>
    <w:p w:rsidR="004D333F" w:rsidRDefault="004D333F" w:rsidP="004D333F">
      <w:pPr>
        <w:pStyle w:val="resh-title"/>
        <w:shd w:val="clear" w:color="auto" w:fill="FFFFFF"/>
        <w:jc w:val="center"/>
        <w:rPr>
          <w:sz w:val="34"/>
          <w:szCs w:val="34"/>
        </w:rPr>
      </w:pPr>
    </w:p>
    <w:p w:rsidR="004D333F" w:rsidRPr="00260F80" w:rsidRDefault="004D333F" w:rsidP="004D333F">
      <w:pPr>
        <w:pStyle w:val="resh-title"/>
        <w:shd w:val="clear" w:color="auto" w:fill="FFFFFF"/>
        <w:jc w:val="center"/>
        <w:rPr>
          <w:sz w:val="34"/>
          <w:szCs w:val="34"/>
        </w:rPr>
      </w:pPr>
      <w:r w:rsidRPr="00260F80">
        <w:rPr>
          <w:sz w:val="34"/>
          <w:szCs w:val="34"/>
        </w:rPr>
        <w:t>РЕШЕНИЕ </w:t>
      </w:r>
      <w:r w:rsidRPr="00260F80">
        <w:rPr>
          <w:sz w:val="34"/>
          <w:szCs w:val="34"/>
        </w:rPr>
        <w:br/>
        <w:t xml:space="preserve">№ 004-МИ </w:t>
      </w:r>
      <w:r w:rsidRPr="00260F80">
        <w:rPr>
          <w:sz w:val="34"/>
          <w:szCs w:val="34"/>
        </w:rPr>
        <w:br/>
        <w:t>Ихтиман, 04.09.2019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4D333F" w:rsidRPr="004C71B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ОТНОСНО: Определяне експерт на ОИК- Ихтиман</w:t>
      </w:r>
    </w:p>
    <w:p w:rsidR="004D333F" w:rsidRPr="004C71B8" w:rsidRDefault="004D333F" w:rsidP="004D333F">
      <w:pPr>
        <w:pStyle w:val="a5"/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4C71B8">
        <w:rPr>
          <w:szCs w:val="21"/>
        </w:rPr>
        <w:t>С оглед подпомагане дейността на ОИК- Ихтиман при провеждане на местни избори, насрочени на 27 октомври 2019 година, на основание чл. 87, ал.1 т.1 от ИК, във връзка с чл.78 ИК и Решение № 616МИ/15.08.2015г.-ЦИК, ОИК - Ихтиман: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e"/>
          <w:szCs w:val="21"/>
        </w:rPr>
      </w:pPr>
    </w:p>
    <w:p w:rsidR="004D333F" w:rsidRPr="004C71B8" w:rsidRDefault="004D333F" w:rsidP="004D333F">
      <w:pPr>
        <w:pStyle w:val="a5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4C71B8">
        <w:rPr>
          <w:rStyle w:val="ae"/>
          <w:szCs w:val="21"/>
        </w:rPr>
        <w:t>РЕШИ:</w:t>
      </w:r>
    </w:p>
    <w:p w:rsidR="004D333F" w:rsidRPr="004C71B8" w:rsidRDefault="004D333F" w:rsidP="004D333F">
      <w:pPr>
        <w:jc w:val="both"/>
        <w:rPr>
          <w:rFonts w:ascii="Times New Roman" w:hAnsi="Times New Roman"/>
          <w:sz w:val="24"/>
          <w:szCs w:val="21"/>
        </w:rPr>
      </w:pPr>
      <w:proofErr w:type="spellStart"/>
      <w:r w:rsidRPr="004C71B8">
        <w:rPr>
          <w:rFonts w:ascii="Times New Roman" w:hAnsi="Times New Roman"/>
          <w:sz w:val="24"/>
          <w:szCs w:val="21"/>
        </w:rPr>
        <w:t>Определя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за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експерт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към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ОИК- </w:t>
      </w:r>
      <w:proofErr w:type="spellStart"/>
      <w:r w:rsidRPr="004C71B8">
        <w:rPr>
          <w:rFonts w:ascii="Times New Roman" w:hAnsi="Times New Roman"/>
          <w:sz w:val="24"/>
          <w:szCs w:val="21"/>
        </w:rPr>
        <w:t>Ихтиман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при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провеждане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местни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избори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насрочени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27 </w:t>
      </w:r>
      <w:proofErr w:type="spellStart"/>
      <w:r w:rsidRPr="004C71B8">
        <w:rPr>
          <w:rFonts w:ascii="Times New Roman" w:hAnsi="Times New Roman"/>
          <w:sz w:val="24"/>
          <w:szCs w:val="21"/>
        </w:rPr>
        <w:t>октомври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2019 </w:t>
      </w:r>
      <w:proofErr w:type="spellStart"/>
      <w:r w:rsidRPr="004C71B8">
        <w:rPr>
          <w:rFonts w:ascii="Times New Roman" w:hAnsi="Times New Roman"/>
          <w:sz w:val="24"/>
          <w:szCs w:val="21"/>
        </w:rPr>
        <w:t>година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– </w:t>
      </w:r>
      <w:proofErr w:type="spellStart"/>
      <w:r w:rsidRPr="004C71B8">
        <w:rPr>
          <w:rFonts w:ascii="Times New Roman" w:hAnsi="Times New Roman"/>
          <w:sz w:val="24"/>
          <w:szCs w:val="21"/>
        </w:rPr>
        <w:t>Цветелина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Ивова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Николова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- </w:t>
      </w:r>
      <w:proofErr w:type="spellStart"/>
      <w:r w:rsidRPr="004C71B8">
        <w:rPr>
          <w:rFonts w:ascii="Times New Roman" w:hAnsi="Times New Roman"/>
          <w:sz w:val="24"/>
          <w:szCs w:val="21"/>
        </w:rPr>
        <w:t>Хаджийска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, ЕГН </w:t>
      </w:r>
      <w:r w:rsidR="0088425D">
        <w:rPr>
          <w:rFonts w:ascii="Times New Roman" w:eastAsia="Times New Roman" w:hAnsi="Times New Roman"/>
          <w:color w:val="000000"/>
          <w:sz w:val="24"/>
          <w:szCs w:val="20"/>
          <w:lang w:val="bg-BG" w:eastAsia="bg-BG"/>
        </w:rPr>
        <w:t>*********</w:t>
      </w:r>
      <w:r w:rsidRPr="004C71B8">
        <w:rPr>
          <w:rFonts w:ascii="Times New Roman" w:hAnsi="Times New Roman"/>
          <w:sz w:val="24"/>
          <w:szCs w:val="21"/>
        </w:rPr>
        <w:t xml:space="preserve">, </w:t>
      </w:r>
      <w:proofErr w:type="spellStart"/>
      <w:r w:rsidRPr="004C71B8">
        <w:rPr>
          <w:rFonts w:ascii="Times New Roman" w:hAnsi="Times New Roman"/>
          <w:sz w:val="24"/>
          <w:szCs w:val="21"/>
        </w:rPr>
        <w:t>считано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от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датата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взимане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решението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до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седем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дни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от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обявяване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на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изборните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резултати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. </w:t>
      </w:r>
      <w:proofErr w:type="spellStart"/>
      <w:proofErr w:type="gramStart"/>
      <w:r w:rsidRPr="004C71B8">
        <w:rPr>
          <w:rFonts w:ascii="Times New Roman" w:hAnsi="Times New Roman"/>
          <w:sz w:val="24"/>
          <w:szCs w:val="21"/>
        </w:rPr>
        <w:t>Месечното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възнаграждение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е </w:t>
      </w:r>
      <w:proofErr w:type="spellStart"/>
      <w:r w:rsidRPr="004C71B8">
        <w:rPr>
          <w:rFonts w:ascii="Times New Roman" w:hAnsi="Times New Roman"/>
          <w:sz w:val="24"/>
          <w:szCs w:val="21"/>
        </w:rPr>
        <w:t>съгласно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</w:t>
      </w:r>
      <w:proofErr w:type="spellStart"/>
      <w:r w:rsidRPr="004C71B8">
        <w:rPr>
          <w:rFonts w:ascii="Times New Roman" w:hAnsi="Times New Roman"/>
          <w:sz w:val="24"/>
          <w:szCs w:val="21"/>
        </w:rPr>
        <w:t>Решение</w:t>
      </w:r>
      <w:proofErr w:type="spellEnd"/>
      <w:r w:rsidRPr="004C71B8">
        <w:rPr>
          <w:rFonts w:ascii="Times New Roman" w:hAnsi="Times New Roman"/>
          <w:sz w:val="24"/>
          <w:szCs w:val="21"/>
        </w:rPr>
        <w:t xml:space="preserve"> № 616МИ/15.08.2015г.-ЦИК.</w:t>
      </w:r>
      <w:proofErr w:type="gramEnd"/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  <w:lang w:val="en-US"/>
        </w:rPr>
      </w:pPr>
      <w:r w:rsidRPr="00552156">
        <w:rPr>
          <w:b/>
          <w:szCs w:val="21"/>
        </w:rPr>
        <w:t xml:space="preserve">Председател: 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Иво Димитров Тодоров</w:t>
      </w:r>
      <w:r w:rsidR="00552156">
        <w:rPr>
          <w:szCs w:val="21"/>
          <w:lang w:val="en-US"/>
        </w:rPr>
        <w:t xml:space="preserve"> /</w:t>
      </w:r>
      <w:r w:rsidR="00552156">
        <w:rPr>
          <w:szCs w:val="21"/>
        </w:rPr>
        <w:t>п/ ………………………….</w:t>
      </w:r>
    </w:p>
    <w:p w:rsidR="00552156" w:rsidRP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552156">
        <w:rPr>
          <w:b/>
          <w:szCs w:val="21"/>
        </w:rPr>
        <w:t xml:space="preserve">Секретар: </w:t>
      </w:r>
    </w:p>
    <w:p w:rsidR="004D333F" w:rsidRPr="004C71B8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 xml:space="preserve">Антоанета Георгиева Попова </w:t>
      </w:r>
      <w:r w:rsidR="00552156">
        <w:rPr>
          <w:szCs w:val="21"/>
        </w:rPr>
        <w:t>/п/ ……………………...</w:t>
      </w:r>
    </w:p>
    <w:p w:rsidR="00260F80" w:rsidRPr="00260F80" w:rsidRDefault="00260F80" w:rsidP="004D333F">
      <w:pPr>
        <w:pStyle w:val="resh-title"/>
        <w:shd w:val="clear" w:color="auto" w:fill="FFFFFF"/>
        <w:jc w:val="center"/>
        <w:rPr>
          <w:sz w:val="21"/>
          <w:szCs w:val="21"/>
        </w:rPr>
      </w:pPr>
    </w:p>
    <w:sectPr w:rsidR="00260F80" w:rsidRPr="00260F80" w:rsidSect="00834773">
      <w:footerReference w:type="even" r:id="rId8"/>
      <w:footerReference w:type="default" r:id="rId9"/>
      <w:pgSz w:w="12240" w:h="15840"/>
      <w:pgMar w:top="1079" w:right="690" w:bottom="719" w:left="99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56" w:rsidRDefault="00932156">
      <w:pPr>
        <w:spacing w:after="0" w:line="240" w:lineRule="auto"/>
      </w:pPr>
      <w:r>
        <w:separator/>
      </w:r>
    </w:p>
  </w:endnote>
  <w:endnote w:type="continuationSeparator" w:id="0">
    <w:p w:rsidR="00932156" w:rsidRDefault="0093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5" w:rsidRDefault="006B5167" w:rsidP="008347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7E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5" w:rsidRPr="00CB02BC" w:rsidRDefault="006B5167" w:rsidP="00834773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  <w:r w:rsidRPr="00CB02BC">
      <w:rPr>
        <w:rStyle w:val="a4"/>
        <w:rFonts w:ascii="Tahoma" w:hAnsi="Tahoma" w:cs="Tahoma"/>
        <w:sz w:val="20"/>
        <w:szCs w:val="20"/>
      </w:rPr>
      <w:fldChar w:fldCharType="begin"/>
    </w:r>
    <w:r w:rsidR="00F67E35" w:rsidRPr="00CB02BC">
      <w:rPr>
        <w:rStyle w:val="a4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4"/>
        <w:rFonts w:ascii="Tahoma" w:hAnsi="Tahoma" w:cs="Tahoma"/>
        <w:sz w:val="20"/>
        <w:szCs w:val="20"/>
      </w:rPr>
      <w:fldChar w:fldCharType="separate"/>
    </w:r>
    <w:r w:rsidR="0088425D">
      <w:rPr>
        <w:rStyle w:val="a4"/>
        <w:rFonts w:ascii="Tahoma" w:hAnsi="Tahoma" w:cs="Tahoma"/>
        <w:noProof/>
        <w:sz w:val="20"/>
        <w:szCs w:val="20"/>
      </w:rPr>
      <w:t>5</w:t>
    </w:r>
    <w:r w:rsidRPr="00CB02BC">
      <w:rPr>
        <w:rStyle w:val="a4"/>
        <w:rFonts w:ascii="Tahoma" w:hAnsi="Tahoma" w:cs="Tahoma"/>
        <w:sz w:val="20"/>
        <w:szCs w:val="20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56" w:rsidRDefault="00932156">
      <w:pPr>
        <w:spacing w:after="0" w:line="240" w:lineRule="auto"/>
      </w:pPr>
      <w:r>
        <w:separator/>
      </w:r>
    </w:p>
  </w:footnote>
  <w:footnote w:type="continuationSeparator" w:id="0">
    <w:p w:rsidR="00932156" w:rsidRDefault="0093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>
    <w:nsid w:val="033C43A6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BAE"/>
    <w:multiLevelType w:val="hybridMultilevel"/>
    <w:tmpl w:val="1D7EF1D8"/>
    <w:lvl w:ilvl="0" w:tplc="49BC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4">
    <w:nsid w:val="07574145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4317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13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7666F"/>
    <w:multiLevelType w:val="hybridMultilevel"/>
    <w:tmpl w:val="0EBCB8B2"/>
    <w:lvl w:ilvl="0" w:tplc="CAE0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532AD"/>
    <w:multiLevelType w:val="hybridMultilevel"/>
    <w:tmpl w:val="C3F2995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A28CC"/>
    <w:multiLevelType w:val="hybridMultilevel"/>
    <w:tmpl w:val="08842AE0"/>
    <w:lvl w:ilvl="0" w:tplc="475AD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092FD6"/>
    <w:multiLevelType w:val="multilevel"/>
    <w:tmpl w:val="BC6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B6A1A"/>
    <w:multiLevelType w:val="hybridMultilevel"/>
    <w:tmpl w:val="0EE264C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A25E44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7C47"/>
    <w:multiLevelType w:val="hybridMultilevel"/>
    <w:tmpl w:val="66BE0352"/>
    <w:lvl w:ilvl="0" w:tplc="B2225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0D38CA"/>
    <w:multiLevelType w:val="multilevel"/>
    <w:tmpl w:val="D7A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15D28"/>
    <w:multiLevelType w:val="hybridMultilevel"/>
    <w:tmpl w:val="23387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60D9B"/>
    <w:multiLevelType w:val="hybridMultilevel"/>
    <w:tmpl w:val="ED5C9FA2"/>
    <w:lvl w:ilvl="0" w:tplc="43A8FFB8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3"/>
        </w:tabs>
        <w:ind w:left="30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3"/>
        </w:tabs>
        <w:ind w:left="37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3"/>
        </w:tabs>
        <w:ind w:left="44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3"/>
        </w:tabs>
        <w:ind w:left="52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3"/>
        </w:tabs>
        <w:ind w:left="59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3"/>
        </w:tabs>
        <w:ind w:left="66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3"/>
        </w:tabs>
        <w:ind w:left="73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3"/>
        </w:tabs>
        <w:ind w:left="8083" w:hanging="180"/>
      </w:pPr>
    </w:lvl>
  </w:abstractNum>
  <w:abstractNum w:abstractNumId="17">
    <w:nsid w:val="67DC32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931482A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CA4B4A"/>
    <w:multiLevelType w:val="hybridMultilevel"/>
    <w:tmpl w:val="E79E2E2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20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E4"/>
    <w:rsid w:val="000118D4"/>
    <w:rsid w:val="00024BFF"/>
    <w:rsid w:val="00034A89"/>
    <w:rsid w:val="00050611"/>
    <w:rsid w:val="00075F4E"/>
    <w:rsid w:val="00080964"/>
    <w:rsid w:val="00085DAA"/>
    <w:rsid w:val="00086054"/>
    <w:rsid w:val="000A17A4"/>
    <w:rsid w:val="000A600B"/>
    <w:rsid w:val="000D1976"/>
    <w:rsid w:val="000D25E2"/>
    <w:rsid w:val="000D2FD8"/>
    <w:rsid w:val="000D6280"/>
    <w:rsid w:val="000D65B7"/>
    <w:rsid w:val="000E206F"/>
    <w:rsid w:val="000E2EFB"/>
    <w:rsid w:val="000F1D15"/>
    <w:rsid w:val="001014B2"/>
    <w:rsid w:val="001033F1"/>
    <w:rsid w:val="001115A5"/>
    <w:rsid w:val="00113A84"/>
    <w:rsid w:val="00114958"/>
    <w:rsid w:val="00131725"/>
    <w:rsid w:val="00132564"/>
    <w:rsid w:val="00161288"/>
    <w:rsid w:val="001765C1"/>
    <w:rsid w:val="001845D7"/>
    <w:rsid w:val="00190600"/>
    <w:rsid w:val="0019111A"/>
    <w:rsid w:val="00196146"/>
    <w:rsid w:val="0019686E"/>
    <w:rsid w:val="00197FA5"/>
    <w:rsid w:val="001A4F3D"/>
    <w:rsid w:val="001C04C8"/>
    <w:rsid w:val="001C59D9"/>
    <w:rsid w:val="001D21B7"/>
    <w:rsid w:val="001F1A13"/>
    <w:rsid w:val="00203EE9"/>
    <w:rsid w:val="00206908"/>
    <w:rsid w:val="00213079"/>
    <w:rsid w:val="00224DA3"/>
    <w:rsid w:val="002261DB"/>
    <w:rsid w:val="002311A0"/>
    <w:rsid w:val="0024153E"/>
    <w:rsid w:val="00246C7A"/>
    <w:rsid w:val="00255EBE"/>
    <w:rsid w:val="00257F89"/>
    <w:rsid w:val="00260F80"/>
    <w:rsid w:val="002634F9"/>
    <w:rsid w:val="00265DBA"/>
    <w:rsid w:val="002869F1"/>
    <w:rsid w:val="002906A6"/>
    <w:rsid w:val="00290A2D"/>
    <w:rsid w:val="00293FF7"/>
    <w:rsid w:val="002A3F2C"/>
    <w:rsid w:val="002B135B"/>
    <w:rsid w:val="002C2071"/>
    <w:rsid w:val="002C433D"/>
    <w:rsid w:val="002C500A"/>
    <w:rsid w:val="002C5417"/>
    <w:rsid w:val="002D0373"/>
    <w:rsid w:val="002D2914"/>
    <w:rsid w:val="002D4668"/>
    <w:rsid w:val="002D704B"/>
    <w:rsid w:val="002E12F1"/>
    <w:rsid w:val="002F29BC"/>
    <w:rsid w:val="002F410C"/>
    <w:rsid w:val="002F4C7A"/>
    <w:rsid w:val="003005C2"/>
    <w:rsid w:val="00310C2D"/>
    <w:rsid w:val="00313A17"/>
    <w:rsid w:val="00313AA2"/>
    <w:rsid w:val="00314868"/>
    <w:rsid w:val="003153DD"/>
    <w:rsid w:val="00315CE6"/>
    <w:rsid w:val="003217EE"/>
    <w:rsid w:val="00336D69"/>
    <w:rsid w:val="003452B9"/>
    <w:rsid w:val="00351D23"/>
    <w:rsid w:val="00352E58"/>
    <w:rsid w:val="0035457F"/>
    <w:rsid w:val="00362BA1"/>
    <w:rsid w:val="00364227"/>
    <w:rsid w:val="00387CE9"/>
    <w:rsid w:val="00392133"/>
    <w:rsid w:val="0039723D"/>
    <w:rsid w:val="003A118D"/>
    <w:rsid w:val="003A1635"/>
    <w:rsid w:val="003A2677"/>
    <w:rsid w:val="003A2BAC"/>
    <w:rsid w:val="003A793D"/>
    <w:rsid w:val="003C63AB"/>
    <w:rsid w:val="003C6A63"/>
    <w:rsid w:val="003E23BB"/>
    <w:rsid w:val="003E606C"/>
    <w:rsid w:val="00404EF3"/>
    <w:rsid w:val="00411A52"/>
    <w:rsid w:val="00413FEF"/>
    <w:rsid w:val="00421CE4"/>
    <w:rsid w:val="0042383E"/>
    <w:rsid w:val="00436C2C"/>
    <w:rsid w:val="00457BAE"/>
    <w:rsid w:val="00463E84"/>
    <w:rsid w:val="004659D0"/>
    <w:rsid w:val="0047036A"/>
    <w:rsid w:val="00471C45"/>
    <w:rsid w:val="0047679B"/>
    <w:rsid w:val="00477303"/>
    <w:rsid w:val="00481A37"/>
    <w:rsid w:val="00493A8D"/>
    <w:rsid w:val="00493FDB"/>
    <w:rsid w:val="00496725"/>
    <w:rsid w:val="004A1EC9"/>
    <w:rsid w:val="004A7443"/>
    <w:rsid w:val="004A745B"/>
    <w:rsid w:val="004C6334"/>
    <w:rsid w:val="004D333F"/>
    <w:rsid w:val="004D74D4"/>
    <w:rsid w:val="004E1FA7"/>
    <w:rsid w:val="004E45F7"/>
    <w:rsid w:val="004E7AC1"/>
    <w:rsid w:val="004F1BE4"/>
    <w:rsid w:val="004F38A4"/>
    <w:rsid w:val="004F5A28"/>
    <w:rsid w:val="00501FA3"/>
    <w:rsid w:val="005043B9"/>
    <w:rsid w:val="00504CC3"/>
    <w:rsid w:val="0050596A"/>
    <w:rsid w:val="00510929"/>
    <w:rsid w:val="005121A2"/>
    <w:rsid w:val="00522D2C"/>
    <w:rsid w:val="0052330D"/>
    <w:rsid w:val="005262FA"/>
    <w:rsid w:val="0052642D"/>
    <w:rsid w:val="0052677F"/>
    <w:rsid w:val="0053264F"/>
    <w:rsid w:val="00546FEA"/>
    <w:rsid w:val="00552156"/>
    <w:rsid w:val="00586742"/>
    <w:rsid w:val="005A4677"/>
    <w:rsid w:val="005B3A46"/>
    <w:rsid w:val="005C4F07"/>
    <w:rsid w:val="005C501E"/>
    <w:rsid w:val="005D4780"/>
    <w:rsid w:val="005D64FC"/>
    <w:rsid w:val="005E6599"/>
    <w:rsid w:val="005E7357"/>
    <w:rsid w:val="005F1E5E"/>
    <w:rsid w:val="005F7963"/>
    <w:rsid w:val="006004B1"/>
    <w:rsid w:val="00602067"/>
    <w:rsid w:val="00603E90"/>
    <w:rsid w:val="00605697"/>
    <w:rsid w:val="00633045"/>
    <w:rsid w:val="00637243"/>
    <w:rsid w:val="00640B96"/>
    <w:rsid w:val="00641A08"/>
    <w:rsid w:val="006436CA"/>
    <w:rsid w:val="00644E95"/>
    <w:rsid w:val="00657E33"/>
    <w:rsid w:val="00661CDD"/>
    <w:rsid w:val="00665938"/>
    <w:rsid w:val="0066670B"/>
    <w:rsid w:val="00667F2A"/>
    <w:rsid w:val="0067773E"/>
    <w:rsid w:val="00684E0B"/>
    <w:rsid w:val="006A2D89"/>
    <w:rsid w:val="006A3D7D"/>
    <w:rsid w:val="006B41B7"/>
    <w:rsid w:val="006B5167"/>
    <w:rsid w:val="006B6455"/>
    <w:rsid w:val="006B6E1E"/>
    <w:rsid w:val="006C1D92"/>
    <w:rsid w:val="006C3E52"/>
    <w:rsid w:val="006C71EF"/>
    <w:rsid w:val="006C7266"/>
    <w:rsid w:val="006E397F"/>
    <w:rsid w:val="006F40E2"/>
    <w:rsid w:val="006F7CE5"/>
    <w:rsid w:val="00703150"/>
    <w:rsid w:val="00713F45"/>
    <w:rsid w:val="007148D5"/>
    <w:rsid w:val="007177DB"/>
    <w:rsid w:val="00717CD5"/>
    <w:rsid w:val="0072168B"/>
    <w:rsid w:val="0072729B"/>
    <w:rsid w:val="00732E6F"/>
    <w:rsid w:val="00744171"/>
    <w:rsid w:val="00761674"/>
    <w:rsid w:val="00776EE6"/>
    <w:rsid w:val="007828AD"/>
    <w:rsid w:val="00784C2B"/>
    <w:rsid w:val="0079265E"/>
    <w:rsid w:val="007A2A70"/>
    <w:rsid w:val="007A7514"/>
    <w:rsid w:val="007B4544"/>
    <w:rsid w:val="007B47CC"/>
    <w:rsid w:val="007D1473"/>
    <w:rsid w:val="007D2065"/>
    <w:rsid w:val="007D3645"/>
    <w:rsid w:val="007D600F"/>
    <w:rsid w:val="007D7A0F"/>
    <w:rsid w:val="007E07BB"/>
    <w:rsid w:val="007E72A6"/>
    <w:rsid w:val="007F5F49"/>
    <w:rsid w:val="0080112F"/>
    <w:rsid w:val="008132F0"/>
    <w:rsid w:val="00814BA8"/>
    <w:rsid w:val="0081540C"/>
    <w:rsid w:val="00815FFD"/>
    <w:rsid w:val="00834773"/>
    <w:rsid w:val="008475F4"/>
    <w:rsid w:val="00847C85"/>
    <w:rsid w:val="0085702D"/>
    <w:rsid w:val="00863C61"/>
    <w:rsid w:val="0087660F"/>
    <w:rsid w:val="0088425D"/>
    <w:rsid w:val="0089710C"/>
    <w:rsid w:val="00897AE6"/>
    <w:rsid w:val="008A4EB6"/>
    <w:rsid w:val="008C3A46"/>
    <w:rsid w:val="008D0234"/>
    <w:rsid w:val="008D0D91"/>
    <w:rsid w:val="008D7F5C"/>
    <w:rsid w:val="00911D35"/>
    <w:rsid w:val="00925646"/>
    <w:rsid w:val="00932156"/>
    <w:rsid w:val="009416B4"/>
    <w:rsid w:val="00954AE2"/>
    <w:rsid w:val="009552AA"/>
    <w:rsid w:val="00955410"/>
    <w:rsid w:val="00962C1B"/>
    <w:rsid w:val="00963D66"/>
    <w:rsid w:val="00965C93"/>
    <w:rsid w:val="00972072"/>
    <w:rsid w:val="009728C8"/>
    <w:rsid w:val="009752C9"/>
    <w:rsid w:val="00987B47"/>
    <w:rsid w:val="00990168"/>
    <w:rsid w:val="009911D0"/>
    <w:rsid w:val="0099253A"/>
    <w:rsid w:val="009A321F"/>
    <w:rsid w:val="009C4A92"/>
    <w:rsid w:val="009D3E19"/>
    <w:rsid w:val="009E1C38"/>
    <w:rsid w:val="009E5BF3"/>
    <w:rsid w:val="009E5E27"/>
    <w:rsid w:val="009E67FC"/>
    <w:rsid w:val="00A002D5"/>
    <w:rsid w:val="00A04E9F"/>
    <w:rsid w:val="00A052DD"/>
    <w:rsid w:val="00A2136B"/>
    <w:rsid w:val="00A36766"/>
    <w:rsid w:val="00A504C5"/>
    <w:rsid w:val="00A52997"/>
    <w:rsid w:val="00A5475C"/>
    <w:rsid w:val="00A5679D"/>
    <w:rsid w:val="00A6295F"/>
    <w:rsid w:val="00A65807"/>
    <w:rsid w:val="00A70625"/>
    <w:rsid w:val="00A7548A"/>
    <w:rsid w:val="00A7638C"/>
    <w:rsid w:val="00A903EA"/>
    <w:rsid w:val="00A91DF9"/>
    <w:rsid w:val="00A935FF"/>
    <w:rsid w:val="00AA13C1"/>
    <w:rsid w:val="00AC54B7"/>
    <w:rsid w:val="00AC54D1"/>
    <w:rsid w:val="00AD6966"/>
    <w:rsid w:val="00AE257B"/>
    <w:rsid w:val="00AE7D4A"/>
    <w:rsid w:val="00B07414"/>
    <w:rsid w:val="00B113DF"/>
    <w:rsid w:val="00B15DD0"/>
    <w:rsid w:val="00B209AF"/>
    <w:rsid w:val="00B22E66"/>
    <w:rsid w:val="00B3048A"/>
    <w:rsid w:val="00B5187D"/>
    <w:rsid w:val="00B56E5D"/>
    <w:rsid w:val="00B67ADF"/>
    <w:rsid w:val="00B70CAC"/>
    <w:rsid w:val="00B73912"/>
    <w:rsid w:val="00B91607"/>
    <w:rsid w:val="00B967FB"/>
    <w:rsid w:val="00BA3937"/>
    <w:rsid w:val="00BA4270"/>
    <w:rsid w:val="00BA5252"/>
    <w:rsid w:val="00BA6C48"/>
    <w:rsid w:val="00BB2031"/>
    <w:rsid w:val="00BB4AEC"/>
    <w:rsid w:val="00BC60FB"/>
    <w:rsid w:val="00BC625D"/>
    <w:rsid w:val="00BD099B"/>
    <w:rsid w:val="00BD2661"/>
    <w:rsid w:val="00BE4B9B"/>
    <w:rsid w:val="00BE63CC"/>
    <w:rsid w:val="00BF30E2"/>
    <w:rsid w:val="00BF3759"/>
    <w:rsid w:val="00C054D2"/>
    <w:rsid w:val="00C16D00"/>
    <w:rsid w:val="00C175BF"/>
    <w:rsid w:val="00C20648"/>
    <w:rsid w:val="00C22CBE"/>
    <w:rsid w:val="00C23F7F"/>
    <w:rsid w:val="00C3252F"/>
    <w:rsid w:val="00C42074"/>
    <w:rsid w:val="00C4327E"/>
    <w:rsid w:val="00C5779A"/>
    <w:rsid w:val="00C64991"/>
    <w:rsid w:val="00C66CEF"/>
    <w:rsid w:val="00C71903"/>
    <w:rsid w:val="00C733E2"/>
    <w:rsid w:val="00C751A8"/>
    <w:rsid w:val="00C76045"/>
    <w:rsid w:val="00C8164C"/>
    <w:rsid w:val="00C825FD"/>
    <w:rsid w:val="00C91DF9"/>
    <w:rsid w:val="00C93361"/>
    <w:rsid w:val="00CA422E"/>
    <w:rsid w:val="00CB354C"/>
    <w:rsid w:val="00CC5D7C"/>
    <w:rsid w:val="00CD13A4"/>
    <w:rsid w:val="00CD2BF0"/>
    <w:rsid w:val="00D0421A"/>
    <w:rsid w:val="00D0464A"/>
    <w:rsid w:val="00D11507"/>
    <w:rsid w:val="00D1321C"/>
    <w:rsid w:val="00D161DF"/>
    <w:rsid w:val="00D17C3E"/>
    <w:rsid w:val="00D210C8"/>
    <w:rsid w:val="00D3187A"/>
    <w:rsid w:val="00D32FD7"/>
    <w:rsid w:val="00D54D55"/>
    <w:rsid w:val="00D776D3"/>
    <w:rsid w:val="00D9774A"/>
    <w:rsid w:val="00DA079C"/>
    <w:rsid w:val="00DA0AC2"/>
    <w:rsid w:val="00DA50D1"/>
    <w:rsid w:val="00DB36B1"/>
    <w:rsid w:val="00DD2F95"/>
    <w:rsid w:val="00DD3C0E"/>
    <w:rsid w:val="00DE1E22"/>
    <w:rsid w:val="00DE24C4"/>
    <w:rsid w:val="00DE6CCD"/>
    <w:rsid w:val="00DE6CD9"/>
    <w:rsid w:val="00E06D45"/>
    <w:rsid w:val="00E12056"/>
    <w:rsid w:val="00E16269"/>
    <w:rsid w:val="00E25D12"/>
    <w:rsid w:val="00E63F59"/>
    <w:rsid w:val="00E71BF3"/>
    <w:rsid w:val="00E75DE1"/>
    <w:rsid w:val="00E76C6D"/>
    <w:rsid w:val="00E771EE"/>
    <w:rsid w:val="00E82387"/>
    <w:rsid w:val="00E86C41"/>
    <w:rsid w:val="00E92AAE"/>
    <w:rsid w:val="00EC2C3D"/>
    <w:rsid w:val="00EC3781"/>
    <w:rsid w:val="00EC67B3"/>
    <w:rsid w:val="00EC6D1A"/>
    <w:rsid w:val="00ED2353"/>
    <w:rsid w:val="00ED699B"/>
    <w:rsid w:val="00EE0667"/>
    <w:rsid w:val="00EE2355"/>
    <w:rsid w:val="00EF29CF"/>
    <w:rsid w:val="00EF7BFB"/>
    <w:rsid w:val="00F057DE"/>
    <w:rsid w:val="00F223A4"/>
    <w:rsid w:val="00F23D13"/>
    <w:rsid w:val="00F25C55"/>
    <w:rsid w:val="00F4136C"/>
    <w:rsid w:val="00F46CF4"/>
    <w:rsid w:val="00F574A3"/>
    <w:rsid w:val="00F6573B"/>
    <w:rsid w:val="00F67E35"/>
    <w:rsid w:val="00F72A36"/>
    <w:rsid w:val="00F81097"/>
    <w:rsid w:val="00FA0714"/>
    <w:rsid w:val="00FA6103"/>
    <w:rsid w:val="00FA7551"/>
    <w:rsid w:val="00FC03B3"/>
    <w:rsid w:val="00FC5CAA"/>
    <w:rsid w:val="00FC7B72"/>
    <w:rsid w:val="00FD3D6B"/>
    <w:rsid w:val="00FE0104"/>
    <w:rsid w:val="00FE1905"/>
    <w:rsid w:val="00FF0FF2"/>
    <w:rsid w:val="00FF3E56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BE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8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8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9">
    <w:name w:val="endnote text"/>
    <w:basedOn w:val="a"/>
    <w:link w:val="aa"/>
    <w:rsid w:val="00AD6966"/>
    <w:rPr>
      <w:sz w:val="20"/>
      <w:szCs w:val="20"/>
    </w:rPr>
  </w:style>
  <w:style w:type="character" w:customStyle="1" w:styleId="aa">
    <w:name w:val="Текст на бележка в края Знак"/>
    <w:link w:val="a9"/>
    <w:rsid w:val="00AD6966"/>
    <w:rPr>
      <w:rFonts w:ascii="Calibri" w:eastAsia="Calibri" w:hAnsi="Calibri"/>
    </w:rPr>
  </w:style>
  <w:style w:type="character" w:styleId="ab">
    <w:name w:val="endnote reference"/>
    <w:rsid w:val="00AD6966"/>
    <w:rPr>
      <w:vertAlign w:val="superscript"/>
    </w:rPr>
  </w:style>
  <w:style w:type="character" w:styleId="ac">
    <w:name w:val="Hyperlink"/>
    <w:rsid w:val="00FA0714"/>
    <w:rPr>
      <w:color w:val="000080"/>
      <w:u w:val="single"/>
    </w:rPr>
  </w:style>
  <w:style w:type="paragraph" w:customStyle="1" w:styleId="10">
    <w:name w:val="Списък на абзаци1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6A3D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6A3D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6A3D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C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rsid w:val="005C50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1">
    <w:name w:val="Font Style21"/>
    <w:basedOn w:val="a0"/>
    <w:rsid w:val="005C50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5C501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2A3F2C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rsid w:val="00224DA3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C4A92"/>
    <w:pPr>
      <w:widowControl w:val="0"/>
      <w:autoSpaceDE w:val="0"/>
      <w:autoSpaceDN w:val="0"/>
      <w:adjustRightInd w:val="0"/>
      <w:spacing w:after="0" w:line="307" w:lineRule="exact"/>
      <w:ind w:firstLine="142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2">
    <w:name w:val="Font Style12"/>
    <w:basedOn w:val="a0"/>
    <w:rsid w:val="009C4A9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C4A92"/>
  </w:style>
  <w:style w:type="paragraph" w:customStyle="1" w:styleId="CharChar">
    <w:name w:val="Char Char"/>
    <w:basedOn w:val="a"/>
    <w:rsid w:val="004D74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717CD5"/>
    <w:pPr>
      <w:ind w:left="708"/>
    </w:pPr>
  </w:style>
  <w:style w:type="character" w:styleId="ae">
    <w:name w:val="Strong"/>
    <w:basedOn w:val="a0"/>
    <w:uiPriority w:val="22"/>
    <w:qFormat/>
    <w:rsid w:val="00717CD5"/>
    <w:rPr>
      <w:b/>
      <w:bCs/>
    </w:rPr>
  </w:style>
  <w:style w:type="paragraph" w:customStyle="1" w:styleId="resh-title">
    <w:name w:val="resh-title"/>
    <w:basedOn w:val="a"/>
    <w:rsid w:val="0081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k2320.cik.bg/mi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ИХТИМАН</vt:lpstr>
    </vt:vector>
  </TitlesOfParts>
  <Company>&lt;arabianhorse&gt;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ИХТИМАН</dc:title>
  <dc:creator>----------</dc:creator>
  <cp:lastModifiedBy>Piar</cp:lastModifiedBy>
  <cp:revision>2</cp:revision>
  <cp:lastPrinted>2019-09-05T07:47:00Z</cp:lastPrinted>
  <dcterms:created xsi:type="dcterms:W3CDTF">2019-09-05T07:48:00Z</dcterms:created>
  <dcterms:modified xsi:type="dcterms:W3CDTF">2019-09-05T07:48:00Z</dcterms:modified>
</cp:coreProperties>
</file>