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B4EB" w14:textId="77777777" w:rsidR="000172D3" w:rsidRPr="00181EDC" w:rsidRDefault="000172D3" w:rsidP="000172D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4"/>
          <w:lang w:val="en-US" w:eastAsia="bg-BG"/>
        </w:rPr>
      </w:pPr>
      <w:r w:rsidRPr="00995939">
        <w:rPr>
          <w:rFonts w:ascii="Times New Roman" w:eastAsia="Times New Roman" w:hAnsi="Times New Roman" w:cs="Times New Roman"/>
          <w:sz w:val="36"/>
          <w:szCs w:val="34"/>
          <w:lang w:eastAsia="bg-BG"/>
        </w:rPr>
        <w:t>Общинска избирателна комисия Ихтиман</w:t>
      </w:r>
    </w:p>
    <w:p w14:paraId="0F2E57D7" w14:textId="77777777" w:rsidR="000172D3" w:rsidRPr="00995939" w:rsidRDefault="000172D3" w:rsidP="00017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7FEC9CFC" w14:textId="77777777" w:rsidR="000172D3" w:rsidRPr="00995939" w:rsidRDefault="000172D3" w:rsidP="00017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4"/>
          <w:lang w:val="en-US" w:eastAsia="bg-BG"/>
        </w:rPr>
      </w:pPr>
      <w:r w:rsidRPr="00995939">
        <w:rPr>
          <w:rFonts w:ascii="Times New Roman" w:eastAsia="Times New Roman" w:hAnsi="Times New Roman" w:cs="Times New Roman"/>
          <w:sz w:val="36"/>
          <w:szCs w:val="34"/>
          <w:lang w:eastAsia="bg-BG"/>
        </w:rPr>
        <w:t>РЕШЕНИЕ</w:t>
      </w:r>
      <w:r w:rsidRPr="00995939">
        <w:rPr>
          <w:rFonts w:ascii="Times New Roman" w:eastAsia="Times New Roman" w:hAnsi="Times New Roman" w:cs="Times New Roman"/>
          <w:sz w:val="36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 w:cs="Times New Roman"/>
          <w:sz w:val="36"/>
          <w:szCs w:val="3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36"/>
          <w:szCs w:val="34"/>
          <w:lang w:val="en-US" w:eastAsia="bg-BG"/>
        </w:rPr>
        <w:t>3</w:t>
      </w:r>
      <w:r w:rsidRPr="00995939">
        <w:rPr>
          <w:rFonts w:ascii="Times New Roman" w:eastAsia="Times New Roman" w:hAnsi="Times New Roman" w:cs="Times New Roman"/>
          <w:sz w:val="36"/>
          <w:szCs w:val="34"/>
          <w:lang w:eastAsia="bg-BG"/>
        </w:rPr>
        <w:t>-МИ</w:t>
      </w:r>
      <w:r w:rsidRPr="00181EDC">
        <w:rPr>
          <w:rFonts w:ascii="Times New Roman" w:eastAsia="Times New Roman" w:hAnsi="Times New Roman" w:cs="Times New Roman"/>
          <w:sz w:val="36"/>
          <w:szCs w:val="34"/>
          <w:lang w:eastAsia="bg-BG"/>
        </w:rPr>
        <w:t xml:space="preserve"> </w:t>
      </w:r>
      <w:r w:rsidRPr="00995939">
        <w:rPr>
          <w:rFonts w:ascii="Times New Roman" w:eastAsia="Times New Roman" w:hAnsi="Times New Roman" w:cs="Times New Roman"/>
          <w:sz w:val="36"/>
          <w:szCs w:val="34"/>
          <w:lang w:eastAsia="bg-BG"/>
        </w:rPr>
        <w:br/>
      </w:r>
      <w:r w:rsidRPr="00181EDC">
        <w:rPr>
          <w:rFonts w:ascii="Times New Roman" w:eastAsia="Times New Roman" w:hAnsi="Times New Roman" w:cs="Times New Roman"/>
          <w:sz w:val="36"/>
          <w:szCs w:val="34"/>
          <w:lang w:val="en-US" w:eastAsia="bg-BG"/>
        </w:rPr>
        <w:t xml:space="preserve"> </w:t>
      </w:r>
      <w:r w:rsidRPr="00995939">
        <w:rPr>
          <w:rFonts w:ascii="Times New Roman" w:eastAsia="Times New Roman" w:hAnsi="Times New Roman" w:cs="Times New Roman"/>
          <w:sz w:val="36"/>
          <w:szCs w:val="34"/>
          <w:lang w:eastAsia="bg-BG"/>
        </w:rPr>
        <w:t>Ихтиман, 20.09.201</w:t>
      </w:r>
      <w:r w:rsidRPr="00181EDC">
        <w:rPr>
          <w:rFonts w:ascii="Times New Roman" w:eastAsia="Times New Roman" w:hAnsi="Times New Roman" w:cs="Times New Roman"/>
          <w:sz w:val="36"/>
          <w:szCs w:val="34"/>
          <w:lang w:val="en-US" w:eastAsia="bg-BG"/>
        </w:rPr>
        <w:t>9</w:t>
      </w:r>
    </w:p>
    <w:p w14:paraId="334F6423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b/>
          <w:sz w:val="20"/>
          <w:szCs w:val="18"/>
          <w:lang w:eastAsia="bg-BG"/>
        </w:rPr>
        <w:t>ОТНОСНО: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регистриране на кандидат за кмет на община Ихтиман, предложен от ПП „ГЕРБ" в ОИК- Ихтиман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20"/>
          <w:szCs w:val="18"/>
          <w:lang w:val="en-US" w:eastAsia="bg-BG"/>
        </w:rPr>
        <w:t>7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20"/>
          <w:szCs w:val="18"/>
          <w:lang w:val="en-US" w:eastAsia="bg-BG"/>
        </w:rPr>
        <w:t>9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г.</w:t>
      </w:r>
    </w:p>
    <w:p w14:paraId="07C15E79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Постъпило е предложение до ОИК Ихтиман от ПП „ГЕРБ", представлявана от Бойко Методиев Борисов чрез пълномощник 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Николина Панайотова Ангелкова 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да регистрира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Калоян Ангелов Илиев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кандидат за кмет на община Ихтиман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 за участие в изборите за об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щински съветници и кметове на 27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9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г., вписано под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№1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 в регистъра на кандидатите за участие в изборите за кмет на община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ИХТИМАН.</w:t>
      </w:r>
    </w:p>
    <w:p w14:paraId="2051ED93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Към заявлението са приложени: 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3. Пълномощно №КО-Т-302/30.07.2019г.; 4.Пълномощно №327/12.08.2019г.</w:t>
      </w:r>
    </w:p>
    <w:p w14:paraId="0213DAED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Общинската избирателна комисия Ихтиман счита, че са спазени изискванията на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чл. 397, ал.1 и 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чл.413, ал.1-4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 от Изборния кодекс и Решение №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962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-МИ от 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05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.0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9.2019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г. на ЦИК, за регистрацията на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Калоян Ангелов Илиев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кандидат за кмет на община ИХТИМАН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 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7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9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г.</w:t>
      </w:r>
    </w:p>
    <w:p w14:paraId="4EC26441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  <w:r w:rsidRPr="00181EDC">
        <w:rPr>
          <w:rFonts w:ascii="Times New Roman" w:eastAsia="Times New Roman" w:hAnsi="Times New Roman" w:cs="Times New Roman"/>
          <w:b/>
          <w:bCs/>
          <w:i/>
          <w:iCs/>
          <w:sz w:val="20"/>
          <w:lang w:eastAsia="bg-BG"/>
        </w:rPr>
        <w:t> </w:t>
      </w:r>
    </w:p>
    <w:p w14:paraId="0A2D5CB7" w14:textId="77777777" w:rsidR="000172D3" w:rsidRDefault="000172D3" w:rsidP="000172D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14:paraId="128CE743" w14:textId="318659BC" w:rsidR="000172D3" w:rsidRPr="00995939" w:rsidRDefault="000172D3" w:rsidP="000172D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Р Е Ш И:</w:t>
      </w:r>
    </w:p>
    <w:p w14:paraId="4290B10F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i/>
          <w:iCs/>
          <w:sz w:val="20"/>
          <w:lang w:eastAsia="bg-BG"/>
        </w:rPr>
        <w:t> </w:t>
      </w:r>
    </w:p>
    <w:p w14:paraId="43E55D5F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i/>
          <w:iCs/>
          <w:sz w:val="20"/>
          <w:lang w:eastAsia="bg-BG"/>
        </w:rPr>
        <w:t>            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РЕГИСТРИРА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Калоян Ангелов Илиев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 като кандидат за </w:t>
      </w:r>
      <w:r w:rsidRPr="00181EDC">
        <w:rPr>
          <w:rFonts w:ascii="Times New Roman" w:eastAsia="Times New Roman" w:hAnsi="Times New Roman" w:cs="Times New Roman"/>
          <w:b/>
          <w:bCs/>
          <w:sz w:val="20"/>
          <w:lang w:eastAsia="bg-BG"/>
        </w:rPr>
        <w:t>кмет на община ИХТИМАН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, област Софийска предложен от ПП „ГЕРБ"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7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9</w:t>
      </w: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г.</w:t>
      </w:r>
    </w:p>
    <w:p w14:paraId="513BE5F2" w14:textId="77777777" w:rsidR="000172D3" w:rsidRPr="00181EDC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</w:p>
    <w:p w14:paraId="01F145FE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Решението подлежи на обжалване по реда на чл.88 ИК</w:t>
      </w:r>
    </w:p>
    <w:p w14:paraId="2016C2EB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 </w:t>
      </w:r>
    </w:p>
    <w:p w14:paraId="24407A35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>Председател: Иво Димитров Тодоров</w:t>
      </w:r>
    </w:p>
    <w:p w14:paraId="589CFCA6" w14:textId="77777777" w:rsidR="000172D3" w:rsidRPr="00995939" w:rsidRDefault="000172D3" w:rsidP="000172D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995939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Антоанета Георгиева Попова </w:t>
      </w:r>
    </w:p>
    <w:p w14:paraId="19954B64" w14:textId="77777777" w:rsidR="000172D3" w:rsidRPr="00181EDC" w:rsidRDefault="000172D3" w:rsidP="000172D3">
      <w:pPr>
        <w:rPr>
          <w:rFonts w:ascii="Times New Roman" w:hAnsi="Times New Roman" w:cs="Times New Roman"/>
          <w:sz w:val="24"/>
        </w:rPr>
      </w:pPr>
    </w:p>
    <w:p w14:paraId="0F7A0210" w14:textId="77777777" w:rsidR="000172D3" w:rsidRPr="00181EDC" w:rsidRDefault="000172D3" w:rsidP="000172D3">
      <w:pPr>
        <w:rPr>
          <w:rFonts w:ascii="Times New Roman" w:hAnsi="Times New Roman" w:cs="Times New Roman"/>
          <w:sz w:val="24"/>
        </w:rPr>
      </w:pPr>
    </w:p>
    <w:p w14:paraId="77C09BB6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3F"/>
    <w:rsid w:val="000172D3"/>
    <w:rsid w:val="00224F3F"/>
    <w:rsid w:val="006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7084"/>
  <w15:chartTrackingRefBased/>
  <w15:docId w15:val="{35DE428A-5B5D-4719-9F9F-46F9A03F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2D3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2019-09-20T16:56:00Z</dcterms:created>
  <dcterms:modified xsi:type="dcterms:W3CDTF">2019-09-20T16:56:00Z</dcterms:modified>
</cp:coreProperties>
</file>